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6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3C30BE" w:rsidTr="003C30BE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0BE" w:rsidRDefault="003C30BE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 xml:space="preserve">СОЛТАНБӘК АУЫЛ СОВЕТЫ </w:t>
            </w: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452895,Солтанбәк ауылы, </w:t>
            </w: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Үзәк   урамы, 33</w:t>
            </w: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тел.: (34771) 2-51-44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0BE" w:rsidRDefault="003C30BE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C30BE" w:rsidRDefault="003C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3C30BE" w:rsidRDefault="003C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3C30BE" w:rsidRDefault="003C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3C30BE" w:rsidRDefault="003C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3C30BE" w:rsidRDefault="003C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3C30BE" w:rsidRDefault="003C30B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3C30BE" w:rsidRDefault="003C30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3C30BE" w:rsidRDefault="003C30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3C30BE" w:rsidRDefault="003C30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МУНИЦИПАЛЬНОГО РАЙОНА</w:t>
            </w:r>
          </w:p>
          <w:p w:rsidR="003C30BE" w:rsidRDefault="003C30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3C30BE" w:rsidRDefault="003C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 452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  <w:t>895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  <w:t>д. Султанбеково,</w:t>
            </w: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  <w:t xml:space="preserve"> ул. Центральная, 33</w:t>
            </w:r>
          </w:p>
          <w:p w:rsidR="003C30BE" w:rsidRDefault="003C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тел. (34771) 2-51-44</w:t>
            </w:r>
          </w:p>
        </w:tc>
      </w:tr>
    </w:tbl>
    <w:p w:rsidR="003C30BE" w:rsidRDefault="003C30BE" w:rsidP="003C30BE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29-ое внеочередное  заседание 26-го созыва</w:t>
      </w:r>
    </w:p>
    <w:p w:rsidR="003C30BE" w:rsidRDefault="003C30BE" w:rsidP="003C30BE">
      <w:pPr>
        <w:spacing w:after="0"/>
        <w:ind w:firstLine="720"/>
        <w:contextualSpacing/>
        <w:jc w:val="center"/>
        <w:rPr>
          <w:rFonts w:ascii="Cambria Math" w:eastAsia="Times New Roman" w:hAnsi="Cambria Math" w:cs="Cambria Math"/>
          <w:sz w:val="28"/>
          <w:szCs w:val="28"/>
        </w:rPr>
      </w:pPr>
    </w:p>
    <w:p w:rsidR="003C30BE" w:rsidRDefault="003C30BE" w:rsidP="003C30BE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mbria Math" w:eastAsia="Times New Roman" w:hAnsi="Cambria Math" w:cs="Cambria Math"/>
          <w:sz w:val="28"/>
          <w:szCs w:val="28"/>
          <w:lang w:val="be-BY"/>
        </w:rPr>
        <w:t>Ҡ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АРАР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3C30BE" w:rsidRDefault="002075B3" w:rsidP="003C30BE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28   ноября   2014 года № 98</w:t>
      </w:r>
    </w:p>
    <w:p w:rsidR="003C30BE" w:rsidRDefault="003C30BE" w:rsidP="003C30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3C30BE" w:rsidRPr="003C30BE" w:rsidRDefault="003C30BE" w:rsidP="003C30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C30BE">
        <w:rPr>
          <w:rFonts w:ascii="Times New Roman" w:hAnsi="Times New Roman"/>
          <w:sz w:val="28"/>
          <w:szCs w:val="28"/>
        </w:rPr>
        <w:t>Об утверждении Кодекса этики и служебного поведения муниципальных служащих Совета и Администрации сельского поселения  Султанбековский  сельсовет муниципального района Аскинский район Республики Башкортостан</w:t>
      </w:r>
    </w:p>
    <w:p w:rsidR="003C30BE" w:rsidRPr="003C30BE" w:rsidRDefault="003C30BE" w:rsidP="003C30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0BE" w:rsidRPr="00945DC7" w:rsidRDefault="003C30BE" w:rsidP="003C30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60F8"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</w:t>
      </w:r>
      <w:r>
        <w:rPr>
          <w:rFonts w:ascii="Times New Roman" w:hAnsi="Times New Roman"/>
          <w:sz w:val="28"/>
          <w:szCs w:val="28"/>
        </w:rPr>
        <w:t xml:space="preserve"> от 25.12.2008 №273-ФЗ</w:t>
      </w:r>
      <w:r w:rsidRPr="003760F8">
        <w:rPr>
          <w:rFonts w:ascii="Times New Roman" w:hAnsi="Times New Roman"/>
          <w:sz w:val="28"/>
          <w:szCs w:val="28"/>
        </w:rPr>
        <w:t xml:space="preserve"> «О противодействии коррупции» </w:t>
      </w:r>
      <w:r>
        <w:rPr>
          <w:rFonts w:ascii="Times New Roman" w:hAnsi="Times New Roman"/>
          <w:sz w:val="28"/>
          <w:szCs w:val="28"/>
        </w:rPr>
        <w:t>Федеральным законом</w:t>
      </w:r>
      <w:r w:rsidRPr="003760F8">
        <w:rPr>
          <w:rFonts w:ascii="Times New Roman" w:hAnsi="Times New Roman"/>
          <w:sz w:val="28"/>
          <w:szCs w:val="28"/>
        </w:rPr>
        <w:t xml:space="preserve"> от 02 марта </w:t>
      </w:r>
      <w:smartTag w:uri="urn:schemas-microsoft-com:office:smarttags" w:element="metricconverter">
        <w:smartTagPr>
          <w:attr w:name="ProductID" w:val="2007 г"/>
        </w:smartTagPr>
        <w:r w:rsidRPr="003760F8">
          <w:rPr>
            <w:rFonts w:ascii="Times New Roman" w:hAnsi="Times New Roman"/>
            <w:sz w:val="28"/>
            <w:szCs w:val="28"/>
          </w:rPr>
          <w:t>2007 г</w:t>
        </w:r>
      </w:smartTag>
      <w:r w:rsidRPr="003760F8">
        <w:rPr>
          <w:rFonts w:ascii="Times New Roman" w:hAnsi="Times New Roman"/>
          <w:sz w:val="28"/>
          <w:szCs w:val="28"/>
        </w:rPr>
        <w:t xml:space="preserve">. № 25-ФЗ «О муниципальной службе </w:t>
      </w:r>
      <w:proofErr w:type="gramStart"/>
      <w:r w:rsidRPr="003760F8">
        <w:rPr>
          <w:rFonts w:ascii="Times New Roman" w:hAnsi="Times New Roman"/>
          <w:sz w:val="28"/>
          <w:szCs w:val="28"/>
        </w:rPr>
        <w:t>в</w:t>
      </w:r>
      <w:proofErr w:type="gramEnd"/>
      <w:r w:rsidRPr="003760F8">
        <w:rPr>
          <w:rFonts w:ascii="Times New Roman" w:hAnsi="Times New Roman"/>
          <w:sz w:val="28"/>
          <w:szCs w:val="28"/>
        </w:rPr>
        <w:t xml:space="preserve"> Российской Федерации», </w:t>
      </w:r>
      <w:r>
        <w:rPr>
          <w:rFonts w:ascii="Times New Roman" w:hAnsi="Times New Roman"/>
          <w:sz w:val="28"/>
          <w:szCs w:val="28"/>
        </w:rPr>
        <w:t>Законом</w:t>
      </w:r>
      <w:r w:rsidRPr="003760F8">
        <w:rPr>
          <w:rFonts w:ascii="Times New Roman" w:hAnsi="Times New Roman"/>
          <w:sz w:val="28"/>
          <w:szCs w:val="28"/>
        </w:rPr>
        <w:t xml:space="preserve"> Республики Башкортостан от 16 июля </w:t>
      </w:r>
      <w:smartTag w:uri="urn:schemas-microsoft-com:office:smarttags" w:element="metricconverter">
        <w:smartTagPr>
          <w:attr w:name="ProductID" w:val="2007 г"/>
        </w:smartTagPr>
        <w:r w:rsidRPr="003760F8">
          <w:rPr>
            <w:rFonts w:ascii="Times New Roman" w:hAnsi="Times New Roman"/>
            <w:sz w:val="28"/>
            <w:szCs w:val="28"/>
          </w:rPr>
          <w:t>2007 г</w:t>
        </w:r>
      </w:smartTag>
      <w:r w:rsidRPr="003760F8">
        <w:rPr>
          <w:rFonts w:ascii="Times New Roman" w:hAnsi="Times New Roman"/>
          <w:sz w:val="28"/>
          <w:szCs w:val="28"/>
        </w:rPr>
        <w:t xml:space="preserve">. №453-з «О муниципальной службе в Республике Башкортостан», Уставом </w:t>
      </w:r>
      <w:r>
        <w:rPr>
          <w:rFonts w:ascii="Times New Roman" w:hAnsi="Times New Roman"/>
          <w:sz w:val="28"/>
          <w:szCs w:val="28"/>
        </w:rPr>
        <w:t xml:space="preserve">сельского поселения Султанбековский сельсовет </w:t>
      </w:r>
      <w:r w:rsidRPr="003760F8">
        <w:rPr>
          <w:rFonts w:ascii="Times New Roman" w:hAnsi="Times New Roman"/>
          <w:sz w:val="28"/>
          <w:szCs w:val="28"/>
        </w:rPr>
        <w:t>муниципального района Аскински</w:t>
      </w:r>
      <w:r>
        <w:rPr>
          <w:rFonts w:ascii="Times New Roman" w:hAnsi="Times New Roman"/>
          <w:sz w:val="28"/>
          <w:szCs w:val="28"/>
        </w:rPr>
        <w:t xml:space="preserve">й район Республики Башкортостан </w:t>
      </w:r>
      <w:r w:rsidRPr="003760F8">
        <w:rPr>
          <w:rFonts w:ascii="Times New Roman" w:hAnsi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>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C30BE" w:rsidRPr="003760F8" w:rsidRDefault="003C30BE" w:rsidP="003C30B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C30BE" w:rsidRPr="003760F8" w:rsidRDefault="003C30BE" w:rsidP="003C3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60F8">
        <w:rPr>
          <w:rFonts w:ascii="Times New Roman" w:hAnsi="Times New Roman"/>
          <w:sz w:val="28"/>
          <w:szCs w:val="28"/>
        </w:rPr>
        <w:t>1. Утвердить Кодекс этики и служебного поведения муниципальных служащих  Совета и Администрации</w:t>
      </w:r>
      <w:r>
        <w:rPr>
          <w:rFonts w:ascii="Times New Roman" w:hAnsi="Times New Roman"/>
          <w:sz w:val="28"/>
          <w:szCs w:val="28"/>
        </w:rPr>
        <w:t xml:space="preserve"> сельского поселения Султанбековский сельсовет</w:t>
      </w:r>
      <w:r w:rsidRPr="003760F8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Аскинский</w:t>
      </w:r>
      <w:r w:rsidRPr="003760F8">
        <w:rPr>
          <w:rFonts w:ascii="Times New Roman" w:hAnsi="Times New Roman"/>
          <w:sz w:val="28"/>
          <w:szCs w:val="28"/>
        </w:rPr>
        <w:t xml:space="preserve"> район Республики Башкортостан (далее – Кодекс).   </w:t>
      </w:r>
    </w:p>
    <w:p w:rsidR="003C30BE" w:rsidRPr="003760F8" w:rsidRDefault="003C30BE" w:rsidP="003C3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60F8">
        <w:rPr>
          <w:rFonts w:ascii="Times New Roman" w:hAnsi="Times New Roman"/>
          <w:sz w:val="28"/>
          <w:szCs w:val="28"/>
        </w:rPr>
        <w:t xml:space="preserve">. Настоящее решение обнародовать в здании Администрации </w:t>
      </w:r>
      <w:r>
        <w:rPr>
          <w:rFonts w:ascii="Times New Roman" w:hAnsi="Times New Roman"/>
          <w:sz w:val="28"/>
          <w:szCs w:val="28"/>
        </w:rPr>
        <w:t>сельского поселения Султанбековский сельсовет муниципального района Аскинский район РБ по адресу: ул. Центральная, 33</w:t>
      </w:r>
      <w:r w:rsidRPr="003760F8">
        <w:rPr>
          <w:rFonts w:ascii="Times New Roman" w:hAnsi="Times New Roman"/>
          <w:sz w:val="28"/>
          <w:szCs w:val="28"/>
        </w:rPr>
        <w:t>.</w:t>
      </w:r>
    </w:p>
    <w:p w:rsidR="003C30BE" w:rsidRPr="003760F8" w:rsidRDefault="003C30BE" w:rsidP="003C3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60F8">
        <w:rPr>
          <w:rFonts w:ascii="Times New Roman" w:hAnsi="Times New Roman"/>
          <w:sz w:val="28"/>
          <w:szCs w:val="28"/>
        </w:rPr>
        <w:t>. Настоящее решение вступает в силу со дня официального  обнародования.</w:t>
      </w:r>
    </w:p>
    <w:p w:rsidR="003C30BE" w:rsidRDefault="003C30BE" w:rsidP="003C3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C30BE" w:rsidRDefault="003C30BE" w:rsidP="003C3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30BE" w:rsidRDefault="003C30BE" w:rsidP="003C3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30BE" w:rsidRPr="000F543E" w:rsidRDefault="003C30BE" w:rsidP="003C30B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</w:rPr>
        <w:t>сельского поселения Султанбековский  сельсовет</w:t>
      </w:r>
    </w:p>
    <w:p w:rsidR="003C30BE" w:rsidRPr="00E7011F" w:rsidRDefault="003C30BE" w:rsidP="003C30B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муниципального района Аскинский район</w:t>
      </w:r>
    </w:p>
    <w:p w:rsidR="003C30BE" w:rsidRDefault="003C30BE" w:rsidP="003C30B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3C30BE" w:rsidRDefault="003C30BE" w:rsidP="003C30B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________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И.В.Суфиянов</w:t>
      </w:r>
      <w:proofErr w:type="spellEnd"/>
    </w:p>
    <w:p w:rsidR="003C30BE" w:rsidRDefault="003C30BE" w:rsidP="003C30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30BE" w:rsidRDefault="003C30BE" w:rsidP="003C30B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3C30BE" w:rsidRPr="004D5AD8" w:rsidRDefault="003C30BE" w:rsidP="003C30B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4D5AD8">
        <w:rPr>
          <w:rFonts w:ascii="Times New Roman" w:hAnsi="Times New Roman"/>
          <w:sz w:val="28"/>
          <w:szCs w:val="28"/>
        </w:rPr>
        <w:lastRenderedPageBreak/>
        <w:t>Приложение к решению</w:t>
      </w:r>
    </w:p>
    <w:p w:rsidR="003C30BE" w:rsidRDefault="003C30BE" w:rsidP="003C30B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4D5AD8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сельского поселения  Султанбековский  сельсовет </w:t>
      </w:r>
      <w:r w:rsidRPr="004D5AD8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3C30BE" w:rsidRPr="004D5AD8" w:rsidRDefault="003C30BE" w:rsidP="003C30B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Аскинский район</w:t>
      </w:r>
    </w:p>
    <w:p w:rsidR="003C30BE" w:rsidRDefault="003C30BE" w:rsidP="003C30B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4D5AD8">
        <w:rPr>
          <w:rFonts w:ascii="Times New Roman" w:hAnsi="Times New Roman"/>
          <w:sz w:val="28"/>
          <w:szCs w:val="28"/>
        </w:rPr>
        <w:t>Республики Башкортостан</w:t>
      </w:r>
    </w:p>
    <w:p w:rsidR="003C30BE" w:rsidRDefault="003C30BE" w:rsidP="003C30BE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EC7AE0">
        <w:rPr>
          <w:rFonts w:ascii="Times New Roman" w:hAnsi="Times New Roman"/>
          <w:sz w:val="28"/>
          <w:szCs w:val="28"/>
        </w:rPr>
        <w:t xml:space="preserve">         от «28» ноября 2014 №98</w:t>
      </w:r>
    </w:p>
    <w:p w:rsidR="003C30BE" w:rsidRDefault="003C30BE" w:rsidP="003C30B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3C30BE" w:rsidRDefault="003C30BE" w:rsidP="003C30B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3C30BE" w:rsidRDefault="003C30BE" w:rsidP="003C30B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C30BE" w:rsidRPr="004D5AD8" w:rsidRDefault="003C30BE" w:rsidP="003C30B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3C30BE" w:rsidRDefault="003C30BE" w:rsidP="003C3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КОДЕКС</w:t>
      </w:r>
    </w:p>
    <w:p w:rsidR="003C30BE" w:rsidRDefault="003C30BE" w:rsidP="003C3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этики и служебного поведения муниципальных служащих Совета и Администрации сельского поселения </w:t>
      </w:r>
      <w:r w:rsidR="00AF6B78">
        <w:rPr>
          <w:rFonts w:ascii="Times New Roman" w:hAnsi="Times New Roman"/>
          <w:b/>
          <w:sz w:val="28"/>
          <w:szCs w:val="28"/>
        </w:rPr>
        <w:t xml:space="preserve"> Султанбековский </w:t>
      </w:r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3C30BE" w:rsidRDefault="003C30BE" w:rsidP="003C3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1. Общие положения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1.1. Кодекс этики и служебного поведения </w:t>
      </w:r>
      <w:r>
        <w:rPr>
          <w:rFonts w:ascii="Times New Roman" w:hAnsi="Times New Roman"/>
          <w:sz w:val="28"/>
          <w:szCs w:val="28"/>
        </w:rPr>
        <w:t xml:space="preserve">муниципальных служащих Совета и Администрации сельского поселения </w:t>
      </w:r>
      <w:r w:rsidR="00AF6B78">
        <w:rPr>
          <w:rFonts w:ascii="Times New Roman" w:hAnsi="Times New Roman"/>
          <w:sz w:val="28"/>
          <w:szCs w:val="28"/>
        </w:rPr>
        <w:t xml:space="preserve">Султанбековский </w:t>
      </w:r>
      <w:r>
        <w:rPr>
          <w:rFonts w:ascii="Times New Roman" w:hAnsi="Times New Roman"/>
          <w:sz w:val="28"/>
          <w:szCs w:val="28"/>
        </w:rPr>
        <w:t>сельсовет</w:t>
      </w:r>
      <w:r w:rsidRPr="00BA3FB9">
        <w:rPr>
          <w:rFonts w:ascii="Times New Roman" w:hAnsi="Times New Roman"/>
          <w:sz w:val="28"/>
          <w:szCs w:val="28"/>
        </w:rPr>
        <w:t xml:space="preserve"> (далее -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>
        <w:rPr>
          <w:rFonts w:ascii="Times New Roman" w:hAnsi="Times New Roman"/>
          <w:sz w:val="28"/>
          <w:szCs w:val="28"/>
        </w:rPr>
        <w:t>муниципальные служащие</w:t>
      </w:r>
      <w:r w:rsidRPr="00BA3FB9">
        <w:rPr>
          <w:rFonts w:ascii="Times New Roman" w:hAnsi="Times New Roman"/>
          <w:sz w:val="28"/>
          <w:szCs w:val="28"/>
        </w:rPr>
        <w:t xml:space="preserve"> независимо от замещаемой ими должности.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1.2. Гражданин Российской Федерации, поступающий на </w:t>
      </w:r>
      <w:r>
        <w:rPr>
          <w:rFonts w:ascii="Times New Roman" w:hAnsi="Times New Roman"/>
          <w:sz w:val="28"/>
          <w:szCs w:val="28"/>
        </w:rPr>
        <w:t xml:space="preserve">муниципальную службу в Совет или Администрацию сельского поселения </w:t>
      </w:r>
      <w:r w:rsidR="00AF6B78">
        <w:rPr>
          <w:rFonts w:ascii="Times New Roman" w:hAnsi="Times New Roman"/>
          <w:sz w:val="28"/>
          <w:szCs w:val="28"/>
        </w:rPr>
        <w:t xml:space="preserve">Султанбековский </w:t>
      </w:r>
      <w:r>
        <w:rPr>
          <w:rFonts w:ascii="Times New Roman" w:hAnsi="Times New Roman"/>
          <w:sz w:val="28"/>
          <w:szCs w:val="28"/>
        </w:rPr>
        <w:t>сельсовет муниципального района Аскинский район РБ,</w:t>
      </w:r>
      <w:r w:rsidRPr="00BA3FB9">
        <w:rPr>
          <w:rFonts w:ascii="Times New Roman" w:hAnsi="Times New Roman"/>
          <w:sz w:val="28"/>
          <w:szCs w:val="28"/>
        </w:rPr>
        <w:t xml:space="preserve"> обязан ознакомиться с положениями настоящего Кодекса под роспись и соблюдать их в процессе своей профессиональной деятельности.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1.3. Каждый </w:t>
      </w:r>
      <w:r>
        <w:rPr>
          <w:rFonts w:ascii="Times New Roman" w:hAnsi="Times New Roman"/>
          <w:sz w:val="28"/>
          <w:szCs w:val="28"/>
        </w:rPr>
        <w:t xml:space="preserve">муниципальный служащий Совета и Администрации сельского поселения </w:t>
      </w:r>
      <w:r w:rsidR="00AF6B78">
        <w:rPr>
          <w:rFonts w:ascii="Times New Roman" w:hAnsi="Times New Roman"/>
          <w:sz w:val="28"/>
          <w:szCs w:val="28"/>
        </w:rPr>
        <w:t xml:space="preserve"> Султанбековский </w:t>
      </w:r>
      <w:r>
        <w:rPr>
          <w:rFonts w:ascii="Times New Roman" w:hAnsi="Times New Roman"/>
          <w:sz w:val="28"/>
          <w:szCs w:val="28"/>
        </w:rPr>
        <w:t>_сельсовет (далее – муниципальный служащий)</w:t>
      </w:r>
      <w:r w:rsidRPr="00BA3FB9">
        <w:rPr>
          <w:rFonts w:ascii="Times New Roman" w:hAnsi="Times New Roman"/>
          <w:sz w:val="28"/>
          <w:szCs w:val="28"/>
        </w:rPr>
        <w:t xml:space="preserve"> должен принимать все необходимые меры для соблюдения положений Кодекса, а каждый гражданин Российской Федерации вправе ожидать от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A3FB9">
        <w:rPr>
          <w:rFonts w:ascii="Times New Roman" w:hAnsi="Times New Roman"/>
          <w:sz w:val="28"/>
          <w:szCs w:val="28"/>
        </w:rPr>
        <w:t xml:space="preserve"> служащего поведения в отношениях с ним в соответствии с положениями настоящего Кодекса.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1.4. Целью Кодекса является установление этических норм и правил служебного поведения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 для достойного выполнения ими профессиональной деятельности, а также содействие укреплению авторитета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служащих, доверия граждан к </w:t>
      </w:r>
      <w:r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Pr="00BA3FB9">
        <w:rPr>
          <w:rFonts w:ascii="Times New Roman" w:hAnsi="Times New Roman"/>
          <w:sz w:val="28"/>
          <w:szCs w:val="28"/>
        </w:rPr>
        <w:t xml:space="preserve">, в котором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BA3FB9">
        <w:rPr>
          <w:rFonts w:ascii="Times New Roman" w:hAnsi="Times New Roman"/>
          <w:sz w:val="28"/>
          <w:szCs w:val="28"/>
        </w:rPr>
        <w:t xml:space="preserve"> служащий осуществляет свою профессиональную деятельность, а также обеспечение единых норм поведения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1.5. Кодекс призван повысить эффективность выполнения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BA3FB9">
        <w:rPr>
          <w:rFonts w:ascii="Times New Roman" w:hAnsi="Times New Roman"/>
          <w:sz w:val="28"/>
          <w:szCs w:val="28"/>
        </w:rPr>
        <w:t xml:space="preserve"> служащими своих должностных обязанностей.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1.6. Кодекс служит основой для формирования должной морали в сфере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A3FB9">
        <w:rPr>
          <w:rFonts w:ascii="Times New Roman" w:hAnsi="Times New Roman"/>
          <w:sz w:val="28"/>
          <w:szCs w:val="28"/>
        </w:rPr>
        <w:t xml:space="preserve"> службы, уважительного отношения к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A3FB9">
        <w:rPr>
          <w:rFonts w:ascii="Times New Roman" w:hAnsi="Times New Roman"/>
          <w:sz w:val="28"/>
          <w:szCs w:val="28"/>
        </w:rPr>
        <w:t xml:space="preserve"> службе в </w:t>
      </w:r>
      <w:r w:rsidRPr="00BA3FB9">
        <w:rPr>
          <w:rFonts w:ascii="Times New Roman" w:hAnsi="Times New Roman"/>
          <w:sz w:val="28"/>
          <w:szCs w:val="28"/>
        </w:rPr>
        <w:lastRenderedPageBreak/>
        <w:t xml:space="preserve">общественном сознании, а также выступает как институт общественного сознания и нравственности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служащих, их самоконтроля.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1.7. Знание и соблюдение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BA3FB9">
        <w:rPr>
          <w:rFonts w:ascii="Times New Roman" w:hAnsi="Times New Roman"/>
          <w:sz w:val="28"/>
          <w:szCs w:val="28"/>
        </w:rPr>
        <w:t xml:space="preserve">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C30BE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Par51"/>
      <w:bookmarkEnd w:id="1"/>
      <w:r w:rsidRPr="00BA3FB9">
        <w:rPr>
          <w:rFonts w:ascii="Times New Roman" w:hAnsi="Times New Roman"/>
          <w:sz w:val="28"/>
          <w:szCs w:val="28"/>
        </w:rPr>
        <w:t xml:space="preserve">2. Основные принципы и правила 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служебного поведения муниципального служащего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2.1. Основные принципы служебного поведения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 являются основой поведения граждан Российской Федерации в связи с нахождением их на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A3FB9">
        <w:rPr>
          <w:rFonts w:ascii="Times New Roman" w:hAnsi="Times New Roman"/>
          <w:sz w:val="28"/>
          <w:szCs w:val="28"/>
        </w:rPr>
        <w:t xml:space="preserve"> службе.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служащие, сознавая ответственность перед государством, обществом и гражданами, призваны: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а) исполнять свои должностные обязанности добросовестно и на высоком профессиональном уровне в целях обеспечения эффективной работы соответствующих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BA3FB9">
        <w:rPr>
          <w:rFonts w:ascii="Times New Roman" w:hAnsi="Times New Roman"/>
          <w:sz w:val="28"/>
          <w:szCs w:val="28"/>
        </w:rPr>
        <w:t>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BA3FB9">
        <w:rPr>
          <w:rFonts w:ascii="Times New Roman" w:hAnsi="Times New Roman"/>
          <w:sz w:val="28"/>
          <w:szCs w:val="28"/>
        </w:rPr>
        <w:t xml:space="preserve">, так 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в) осуществлять профессиональную деятельность в соответствии со своими должностными </w:t>
      </w:r>
      <w:r>
        <w:rPr>
          <w:rFonts w:ascii="Times New Roman" w:hAnsi="Times New Roman"/>
          <w:sz w:val="28"/>
          <w:szCs w:val="28"/>
        </w:rPr>
        <w:t xml:space="preserve">инструкциями и </w:t>
      </w:r>
      <w:r w:rsidRPr="00BA3FB9">
        <w:rPr>
          <w:rFonts w:ascii="Times New Roman" w:hAnsi="Times New Roman"/>
          <w:sz w:val="28"/>
          <w:szCs w:val="28"/>
        </w:rPr>
        <w:t>регламентами;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своих должностных обязанностей;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е) уведомлять представителя нанимателя, органы прокуратуры или другие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з) соблюдать беспристрастность, исключающую возможность влияния на их профессиональную деятельность решений политических партий и общественных объединений;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л)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м) воздерживаться от поведения, которое могло бы вызвать сомнение в </w:t>
      </w:r>
      <w:r w:rsidRPr="00BA3FB9">
        <w:rPr>
          <w:rFonts w:ascii="Times New Roman" w:hAnsi="Times New Roman"/>
          <w:sz w:val="28"/>
          <w:szCs w:val="28"/>
        </w:rPr>
        <w:lastRenderedPageBreak/>
        <w:t xml:space="preserve">добросовестном исполнении ими своих должностных обязанностей, а также избегать конфликтных ситуаций, способных нанести ущерб их репутации или авторитету соответствующего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BA3FB9">
        <w:rPr>
          <w:rFonts w:ascii="Times New Roman" w:hAnsi="Times New Roman"/>
          <w:sz w:val="28"/>
          <w:szCs w:val="28"/>
        </w:rPr>
        <w:t>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о) не использовать служебное положение для оказания влияния на деятельность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органов, органов местного самоуправления, организаций, должностных лиц,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и муниципальных служащих, а также граждан при решении вопросов личного характера;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п) воздерживаться от публичных высказываний, суждений и оценок, в том числе в средствах массовой информации, в отношении деятельности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BA3FB9">
        <w:rPr>
          <w:rFonts w:ascii="Times New Roman" w:hAnsi="Times New Roman"/>
          <w:sz w:val="28"/>
          <w:szCs w:val="28"/>
        </w:rPr>
        <w:t xml:space="preserve"> органов, органов местного самоуправления, их руководителей, если это не входит в их должностные обязанности;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р) соблюдать установленные в соответствующем </w:t>
      </w:r>
      <w:r>
        <w:rPr>
          <w:rFonts w:ascii="Times New Roman" w:hAnsi="Times New Roman"/>
          <w:sz w:val="28"/>
          <w:szCs w:val="28"/>
        </w:rPr>
        <w:t>органе местного самоуправления</w:t>
      </w:r>
      <w:r w:rsidRPr="00BA3FB9">
        <w:rPr>
          <w:rFonts w:ascii="Times New Roman" w:hAnsi="Times New Roman"/>
          <w:sz w:val="28"/>
          <w:szCs w:val="28"/>
        </w:rPr>
        <w:t xml:space="preserve"> правила предоставления служебной информации;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соответствующего </w:t>
      </w:r>
      <w:r>
        <w:rPr>
          <w:rFonts w:ascii="Times New Roman" w:hAnsi="Times New Roman"/>
          <w:sz w:val="28"/>
          <w:szCs w:val="28"/>
        </w:rPr>
        <w:t>органа местного самоуправления,</w:t>
      </w:r>
      <w:r w:rsidRPr="00BA3FB9">
        <w:rPr>
          <w:rFonts w:ascii="Times New Roman" w:hAnsi="Times New Roman"/>
          <w:sz w:val="28"/>
          <w:szCs w:val="28"/>
        </w:rPr>
        <w:t xml:space="preserve"> а также оказывать содействие в получении достоверной информации в установленном порядке;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обязаны соблюдать Конституцию Российской Федерации, федеральные конституционные законы, федеральные законы и иные нормативные правовые акты Российской Федерации, Конституцию Республики Башкортостан, законы Республики Башкортостан и иные нормативные правовые акты Республики Башкортостан.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при исполнении должностных обязанностей не должны допускать личную заинтересованность, которая приводит или может </w:t>
      </w:r>
      <w:r w:rsidRPr="00BA3FB9">
        <w:rPr>
          <w:rFonts w:ascii="Times New Roman" w:hAnsi="Times New Roman"/>
          <w:sz w:val="28"/>
          <w:szCs w:val="28"/>
        </w:rPr>
        <w:lastRenderedPageBreak/>
        <w:t>привести к конфликту интересов.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При назначении на должность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A3FB9">
        <w:rPr>
          <w:rFonts w:ascii="Times New Roman" w:hAnsi="Times New Roman"/>
          <w:sz w:val="28"/>
          <w:szCs w:val="28"/>
        </w:rPr>
        <w:t xml:space="preserve"> службы и исполнении должностных обязанностей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BA3FB9">
        <w:rPr>
          <w:rFonts w:ascii="Times New Roman" w:hAnsi="Times New Roman"/>
          <w:sz w:val="28"/>
          <w:szCs w:val="28"/>
        </w:rPr>
        <w:t xml:space="preserve">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2.7.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служащие, замещающие должности государственной службы, включен</w:t>
      </w:r>
      <w:r>
        <w:rPr>
          <w:rFonts w:ascii="Times New Roman" w:hAnsi="Times New Roman"/>
          <w:sz w:val="28"/>
          <w:szCs w:val="28"/>
        </w:rPr>
        <w:t>ные в соответствующий перечень</w:t>
      </w:r>
      <w:r w:rsidRPr="00BA3FB9">
        <w:rPr>
          <w:rFonts w:ascii="Times New Roman" w:hAnsi="Times New Roman"/>
          <w:sz w:val="28"/>
          <w:szCs w:val="28"/>
        </w:rPr>
        <w:t>, обязаны представлять представителю нанимателя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обязаны уведомлять представителя нанимателя, органы прокуратуры Российской Федерации или другие государственные органы обо всех случаях обращения к ним каких-либо лиц в целях склонения к совершению коррупционных правонарушений.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2.9.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BA3FB9">
        <w:rPr>
          <w:rFonts w:ascii="Times New Roman" w:hAnsi="Times New Roman"/>
          <w:sz w:val="28"/>
          <w:szCs w:val="28"/>
        </w:rPr>
        <w:t xml:space="preserve">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вознаграждения), за исключением обычных подарков, стоимость которых не превышает трех тысяч рублей (подпункт 3 пункта 1 статьи 575 Гражданского кодекса Российской Федерации). Подарки, полученные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BA3FB9">
        <w:rPr>
          <w:rFonts w:ascii="Times New Roman" w:hAnsi="Times New Roman"/>
          <w:sz w:val="28"/>
          <w:szCs w:val="28"/>
        </w:rPr>
        <w:t xml:space="preserve"> служащими в связи с протокольными мероприятиями, со служебными командировками и с другими официальными мероприятиями, признаются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BA3FB9">
        <w:rPr>
          <w:rFonts w:ascii="Times New Roman" w:hAnsi="Times New Roman"/>
          <w:sz w:val="28"/>
          <w:szCs w:val="28"/>
        </w:rPr>
        <w:t xml:space="preserve"> собственностью и передаются ими по акту в соответствующий </w:t>
      </w: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BA3FB9">
        <w:rPr>
          <w:rFonts w:ascii="Times New Roman" w:hAnsi="Times New Roman"/>
          <w:sz w:val="28"/>
          <w:szCs w:val="28"/>
        </w:rPr>
        <w:t>, за исключением случаев, установленных законодательством Российской Федерации.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могут обрабатывать и передавать служебную информацию при соблюдении действующих в соответствующем </w:t>
      </w:r>
      <w:r>
        <w:rPr>
          <w:rFonts w:ascii="Times New Roman" w:hAnsi="Times New Roman"/>
          <w:sz w:val="28"/>
          <w:szCs w:val="28"/>
        </w:rPr>
        <w:t>органе местного самоуправления</w:t>
      </w:r>
      <w:r w:rsidRPr="00BA3FB9">
        <w:rPr>
          <w:rFonts w:ascii="Times New Roman" w:hAnsi="Times New Roman"/>
          <w:sz w:val="28"/>
          <w:szCs w:val="28"/>
        </w:rPr>
        <w:t xml:space="preserve"> норм и требований, принятых в соответствии с законодательством Российской Федерации.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2.11.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им известна в связи с исполнением должностных обязанностей.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2.12.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служащие, наделенные организационно-распорядительными полномочиями по отношению к другим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BA3FB9">
        <w:rPr>
          <w:rFonts w:ascii="Times New Roman" w:hAnsi="Times New Roman"/>
          <w:sz w:val="28"/>
          <w:szCs w:val="28"/>
        </w:rPr>
        <w:t xml:space="preserve"> служащим: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а) должны быть для подчиненных образцом профессионализма, безупречной репутации, способствовать формированию в соответствующем </w:t>
      </w:r>
      <w:r>
        <w:rPr>
          <w:rFonts w:ascii="Times New Roman" w:hAnsi="Times New Roman"/>
          <w:sz w:val="28"/>
          <w:szCs w:val="28"/>
        </w:rPr>
        <w:t>органе местного самоуправления</w:t>
      </w:r>
      <w:r w:rsidRPr="00BA3FB9">
        <w:rPr>
          <w:rFonts w:ascii="Times New Roman" w:hAnsi="Times New Roman"/>
          <w:sz w:val="28"/>
          <w:szCs w:val="28"/>
        </w:rPr>
        <w:t xml:space="preserve"> либо его подразделении благоприятного для эффективной работы морально-психологического климата;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lastRenderedPageBreak/>
        <w:t xml:space="preserve">б) должны принимать меры к тому, чтобы подчиненные не допускали </w:t>
      </w:r>
      <w:proofErr w:type="spellStart"/>
      <w:r w:rsidRPr="00BA3FB9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BA3FB9">
        <w:rPr>
          <w:rFonts w:ascii="Times New Roman" w:hAnsi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в) призваны принимать меры по предотвращению и урегулированию конфликта интересов;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г) призваны принимать меры по предупреждению коррупции;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д) призваны не допускать случаев принуждения подчиненных к участию в деятельности политических партий и общественных объединений;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е) несут ответственность в соответствии с законодательством Российской Федерации за действия или бездействие подчиненных, нарушающих принципы этики и правила служебного поведения, если они не приняли меры по недопущению таких действий или бездействия.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94"/>
      <w:bookmarkEnd w:id="2"/>
      <w:r w:rsidRPr="00BA3FB9">
        <w:rPr>
          <w:rFonts w:ascii="Times New Roman" w:hAnsi="Times New Roman"/>
          <w:sz w:val="28"/>
          <w:szCs w:val="28"/>
        </w:rPr>
        <w:t xml:space="preserve">3. Рекомендательные этические правила 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служебного поведения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3.1. В служебном поведении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BA3FB9">
        <w:rPr>
          <w:rFonts w:ascii="Times New Roman" w:hAnsi="Times New Roman"/>
          <w:sz w:val="28"/>
          <w:szCs w:val="28"/>
        </w:rPr>
        <w:t xml:space="preserve"> служащим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служебном поведении 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должны воздерживаться от: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</w:t>
      </w:r>
      <w:r w:rsidRPr="00BA3FB9">
        <w:rPr>
          <w:rFonts w:ascii="Times New Roman" w:hAnsi="Times New Roman"/>
          <w:sz w:val="28"/>
          <w:szCs w:val="28"/>
        </w:rPr>
        <w:t xml:space="preserve">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3.4. Внешний вид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 при исполнении ими должностных обязанностей в зависимости от условий службы и формата служебного мероприятия должны способствовать уважению граждан к </w:t>
      </w:r>
      <w:r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Pr="00BA3FB9">
        <w:rPr>
          <w:rFonts w:ascii="Times New Roman" w:hAnsi="Times New Roman"/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106"/>
      <w:bookmarkEnd w:id="3"/>
      <w:r w:rsidRPr="00BA3FB9">
        <w:rPr>
          <w:rFonts w:ascii="Times New Roman" w:hAnsi="Times New Roman"/>
          <w:sz w:val="28"/>
          <w:szCs w:val="28"/>
        </w:rPr>
        <w:t>4. Ответственность за нарушение кодекса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lastRenderedPageBreak/>
        <w:t xml:space="preserve">Нарушение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BA3FB9">
        <w:rPr>
          <w:rFonts w:ascii="Times New Roman" w:hAnsi="Times New Roman"/>
          <w:sz w:val="28"/>
          <w:szCs w:val="28"/>
        </w:rPr>
        <w:t xml:space="preserve"> служащими положений Кодекса подлежит моральному осуждению на заседании соответствующих комиссий по соблюдению требований к служебному поведению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служащих и урегулированию конфликта интересов, образованных в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A3FB9">
        <w:rPr>
          <w:rFonts w:ascii="Times New Roman" w:hAnsi="Times New Roman"/>
          <w:sz w:val="28"/>
          <w:szCs w:val="28"/>
        </w:rPr>
        <w:t xml:space="preserve"> органах, а в случаях, предусмотренных федеральными законами, нарушение положений Кодекса влечет применение к государственным служащим мер уголовной, административной, гражданско-правовой и дисциплинарной ответственности.</w:t>
      </w:r>
    </w:p>
    <w:p w:rsidR="003C30BE" w:rsidRPr="00BA3FB9" w:rsidRDefault="003C30BE" w:rsidP="003C3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FB9">
        <w:rPr>
          <w:rFonts w:ascii="Times New Roman" w:hAnsi="Times New Roman"/>
          <w:sz w:val="28"/>
          <w:szCs w:val="28"/>
        </w:rPr>
        <w:t xml:space="preserve">Соблюдение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BA3FB9">
        <w:rPr>
          <w:rFonts w:ascii="Times New Roman" w:hAnsi="Times New Roman"/>
          <w:sz w:val="28"/>
          <w:szCs w:val="28"/>
        </w:rPr>
        <w:t xml:space="preserve">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3C30BE" w:rsidRPr="00BA3FB9" w:rsidRDefault="003C30BE" w:rsidP="003C30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0BE" w:rsidRPr="00BA3FB9" w:rsidRDefault="003C30BE" w:rsidP="003C30BE">
      <w:pPr>
        <w:jc w:val="both"/>
        <w:rPr>
          <w:rFonts w:ascii="Times New Roman" w:hAnsi="Times New Roman"/>
          <w:sz w:val="28"/>
          <w:szCs w:val="28"/>
        </w:rPr>
      </w:pPr>
    </w:p>
    <w:p w:rsidR="003C30BE" w:rsidRPr="00BA3FB9" w:rsidRDefault="003C30BE" w:rsidP="003C30BE">
      <w:pPr>
        <w:rPr>
          <w:rFonts w:ascii="Times New Roman" w:hAnsi="Times New Roman"/>
          <w:sz w:val="28"/>
          <w:szCs w:val="28"/>
        </w:rPr>
      </w:pPr>
    </w:p>
    <w:p w:rsidR="003C30BE" w:rsidRDefault="003C30BE" w:rsidP="003C30BE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A26" w:rsidRDefault="00E51A26"/>
    <w:sectPr w:rsidR="00E51A26" w:rsidSect="003C30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30BE"/>
    <w:rsid w:val="002075B3"/>
    <w:rsid w:val="003C30BE"/>
    <w:rsid w:val="007E6F07"/>
    <w:rsid w:val="00AF6B78"/>
    <w:rsid w:val="00E51A26"/>
    <w:rsid w:val="00EC7AE0"/>
    <w:rsid w:val="00FA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1</cp:lastModifiedBy>
  <cp:revision>8</cp:revision>
  <cp:lastPrinted>2014-12-02T06:13:00Z</cp:lastPrinted>
  <dcterms:created xsi:type="dcterms:W3CDTF">2014-11-29T14:54:00Z</dcterms:created>
  <dcterms:modified xsi:type="dcterms:W3CDTF">2014-12-02T06:14:00Z</dcterms:modified>
</cp:coreProperties>
</file>